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5C79B" w14:textId="77777777" w:rsidR="006B711F" w:rsidRDefault="000971CF">
      <w:pPr>
        <w:tabs>
          <w:tab w:val="left" w:pos="930"/>
        </w:tabs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DT Year 4 Resource List</w:t>
      </w:r>
    </w:p>
    <w:p w14:paraId="53677BEB" w14:textId="77777777" w:rsidR="000474E2" w:rsidRDefault="000474E2" w:rsidP="000474E2">
      <w:pPr>
        <w:spacing w:after="24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Topic &gt; Food: Adapting a Recipe</w:t>
      </w:r>
    </w:p>
    <w:p w14:paraId="4409D4D1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Six different types of biscuits </w:t>
      </w:r>
    </w:p>
    <w:p w14:paraId="483625B9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Plates</w:t>
      </w:r>
    </w:p>
    <w:p w14:paraId="60521534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For each batch of biscuits: 250g butter, 140g caster sugar, 1 egg, 2 tsp vanilla extract, 300g plain flour</w:t>
      </w:r>
    </w:p>
    <w:p w14:paraId="4804546A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Chocolate chips</w:t>
      </w:r>
    </w:p>
    <w:p w14:paraId="69274F41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Sprinkles</w:t>
      </w:r>
    </w:p>
    <w:p w14:paraId="24186E45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Spices</w:t>
      </w:r>
    </w:p>
    <w:p w14:paraId="584B17FE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Food colouring</w:t>
      </w:r>
    </w:p>
    <w:p w14:paraId="53E45DB0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Food </w:t>
      </w:r>
      <w:proofErr w:type="spellStart"/>
      <w:r>
        <w:rPr>
          <w:rFonts w:ascii="Arial" w:eastAsia="Arial" w:hAnsi="Arial" w:cs="Arial"/>
          <w:color w:val="000000"/>
          <w:sz w:val="32"/>
          <w:szCs w:val="32"/>
        </w:rPr>
        <w:t>flavouring</w:t>
      </w:r>
      <w:proofErr w:type="spellEnd"/>
    </w:p>
    <w:p w14:paraId="7AEB10C9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Chocolate chunks</w:t>
      </w:r>
    </w:p>
    <w:p w14:paraId="26EFE5C8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Dried fruits</w:t>
      </w:r>
    </w:p>
    <w:p w14:paraId="5C4EFFBF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Cocoa powder</w:t>
      </w:r>
    </w:p>
    <w:p w14:paraId="5DB63746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Honey</w:t>
      </w:r>
    </w:p>
    <w:p w14:paraId="3273600F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Oats</w:t>
      </w:r>
    </w:p>
    <w:p w14:paraId="0F38DAF2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Butter knives</w:t>
      </w:r>
    </w:p>
    <w:p w14:paraId="133431EF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Bowls</w:t>
      </w:r>
    </w:p>
    <w:p w14:paraId="546C6442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Wooden spoons</w:t>
      </w:r>
    </w:p>
    <w:p w14:paraId="5D4F07EC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Scales</w:t>
      </w:r>
    </w:p>
    <w:p w14:paraId="3BEFE1AB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Baking trays</w:t>
      </w:r>
    </w:p>
    <w:p w14:paraId="7CB13D67" w14:textId="77777777" w:rsidR="000474E2" w:rsidRDefault="000474E2" w:rsidP="000474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Baking paper</w:t>
      </w:r>
    </w:p>
    <w:p w14:paraId="28F86FD8" w14:textId="7BC3DA6E" w:rsidR="006B711F" w:rsidRDefault="000474E2" w:rsidP="00311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Access to an oven</w:t>
      </w:r>
      <w:bookmarkStart w:id="0" w:name="_gjdgxs" w:colFirst="0" w:colLast="0"/>
      <w:bookmarkEnd w:id="0"/>
    </w:p>
    <w:p w14:paraId="239FB2BC" w14:textId="77777777" w:rsidR="0031109D" w:rsidRPr="0031109D" w:rsidRDefault="0031109D" w:rsidP="00311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32"/>
          <w:szCs w:val="32"/>
        </w:rPr>
      </w:pPr>
    </w:p>
    <w:p w14:paraId="5DE7816A" w14:textId="77777777" w:rsidR="006B711F" w:rsidRDefault="000971CF">
      <w:pPr>
        <w:spacing w:after="24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Topic &gt; Mechanical Systems: Making a Slingshot Car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14:paraId="155CB872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4mm dowel rod, roughly 1.5 cm longer than a straw</w:t>
      </w:r>
    </w:p>
    <w:p w14:paraId="211CA756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Drinking straws</w:t>
      </w:r>
    </w:p>
    <w:p w14:paraId="634C5160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Wheels; either plastic with 3mm-4mm holes, or 38mm MDF wheels with 4mm holes</w:t>
      </w:r>
    </w:p>
    <w:p w14:paraId="01DAC67E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Paperclips</w:t>
      </w:r>
    </w:p>
    <w:p w14:paraId="40FD717E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Lollipop sticks</w:t>
      </w:r>
    </w:p>
    <w:p w14:paraId="55F7BE93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Elastic bands</w:t>
      </w:r>
    </w:p>
    <w:p w14:paraId="1C56E90B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Masking tape</w:t>
      </w:r>
    </w:p>
    <w:p w14:paraId="4D370417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Glue guns/ PVA glue</w:t>
      </w:r>
    </w:p>
    <w:p w14:paraId="52A4CFEE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Scissors</w:t>
      </w:r>
    </w:p>
    <w:p w14:paraId="17C9B4AE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Glue sticks</w:t>
      </w:r>
    </w:p>
    <w:p w14:paraId="30253B2C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Stop watches</w:t>
      </w:r>
    </w:p>
    <w:p w14:paraId="1F5BD729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lastRenderedPageBreak/>
        <w:t>Drawing and colouring pencils or pens</w:t>
      </w:r>
    </w:p>
    <w:p w14:paraId="215A0102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Plastic cups/ building blocks/ cushions</w:t>
      </w:r>
    </w:p>
    <w:p w14:paraId="14E57DA6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A4 card</w:t>
      </w:r>
    </w:p>
    <w:p w14:paraId="43120D91" w14:textId="77777777" w:rsidR="006B711F" w:rsidRDefault="0009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Coloured card</w:t>
      </w:r>
    </w:p>
    <w:p w14:paraId="269F395C" w14:textId="77777777" w:rsidR="006B711F" w:rsidRDefault="006B711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sz w:val="32"/>
          <w:szCs w:val="32"/>
        </w:rPr>
      </w:pPr>
      <w:bookmarkStart w:id="1" w:name="_o13eyqwqxv1m" w:colFirst="0" w:colLast="0"/>
      <w:bookmarkEnd w:id="1"/>
    </w:p>
    <w:p w14:paraId="4568556A" w14:textId="77777777" w:rsidR="006B711F" w:rsidRDefault="000474E2">
      <w:pPr>
        <w:spacing w:after="0" w:line="36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6"/>
          <w:szCs w:val="36"/>
        </w:rPr>
        <w:t>Topic &gt; Textiles:</w:t>
      </w:r>
      <w:r w:rsidR="000971CF">
        <w:rPr>
          <w:rFonts w:ascii="Arial" w:eastAsia="Arial" w:hAnsi="Arial" w:cs="Arial"/>
          <w:b/>
          <w:sz w:val="36"/>
          <w:szCs w:val="36"/>
        </w:rPr>
        <w:t xml:space="preserve"> Fastenings</w:t>
      </w:r>
    </w:p>
    <w:p w14:paraId="4EA198ED" w14:textId="77777777" w:rsidR="006B711F" w:rsidRDefault="000971CF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Felt</w:t>
      </w:r>
    </w:p>
    <w:p w14:paraId="287498A3" w14:textId="77777777" w:rsidR="006B711F" w:rsidRDefault="000971CF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Pins</w:t>
      </w:r>
    </w:p>
    <w:p w14:paraId="1C106535" w14:textId="77777777" w:rsidR="006B711F" w:rsidRDefault="000971CF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Scissors</w:t>
      </w:r>
    </w:p>
    <w:p w14:paraId="3C075A60" w14:textId="6700FB2E" w:rsidR="006B711F" w:rsidRDefault="000971CF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Thread/</w:t>
      </w:r>
      <w:r w:rsidR="0031109D"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mbroidery thread</w:t>
      </w:r>
    </w:p>
    <w:p w14:paraId="0122F097" w14:textId="77777777" w:rsidR="006B711F" w:rsidRDefault="000971CF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Needles, with large heads</w:t>
      </w:r>
    </w:p>
    <w:p w14:paraId="347490EC" w14:textId="632D082F" w:rsidR="006B711F" w:rsidRDefault="000971CF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Optional: </w:t>
      </w:r>
      <w:r w:rsidR="0031109D"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 xml:space="preserve">eedle </w:t>
      </w:r>
      <w:r w:rsidR="0031109D"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 xml:space="preserve">hreaders </w:t>
      </w:r>
    </w:p>
    <w:p w14:paraId="4DA3BDBF" w14:textId="77777777" w:rsidR="006B711F" w:rsidRDefault="006B711F">
      <w:pPr>
        <w:spacing w:after="0" w:line="276" w:lineRule="auto"/>
        <w:rPr>
          <w:rFonts w:ascii="Arial" w:eastAsia="Arial" w:hAnsi="Arial" w:cs="Arial"/>
          <w:sz w:val="32"/>
          <w:szCs w:val="32"/>
        </w:rPr>
      </w:pPr>
    </w:p>
    <w:p w14:paraId="1DB31797" w14:textId="77777777" w:rsidR="006B711F" w:rsidRDefault="000474E2">
      <w:pPr>
        <w:spacing w:after="0" w:line="36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6"/>
          <w:szCs w:val="36"/>
        </w:rPr>
        <w:t>Topic &gt; Structures: Pavil</w:t>
      </w:r>
      <w:r w:rsidR="000971CF">
        <w:rPr>
          <w:rFonts w:ascii="Arial" w:eastAsia="Arial" w:hAnsi="Arial" w:cs="Arial"/>
          <w:b/>
          <w:sz w:val="36"/>
          <w:szCs w:val="36"/>
        </w:rPr>
        <w:t>ions</w:t>
      </w:r>
    </w:p>
    <w:p w14:paraId="7A9CAF1A" w14:textId="77777777" w:rsidR="006B711F" w:rsidRDefault="000971CF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Lots of toothpicks</w:t>
      </w:r>
    </w:p>
    <w:p w14:paraId="67F681F0" w14:textId="77777777" w:rsidR="006B711F" w:rsidRDefault="000971CF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Gumdrops or plasticine</w:t>
      </w:r>
    </w:p>
    <w:p w14:paraId="76E3BA03" w14:textId="77777777" w:rsidR="006B711F" w:rsidRDefault="000971CF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A4 stiff card</w:t>
      </w:r>
    </w:p>
    <w:p w14:paraId="1963FF86" w14:textId="77777777" w:rsidR="006B711F" w:rsidRDefault="000971CF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Pencils</w:t>
      </w:r>
    </w:p>
    <w:p w14:paraId="36B36AE5" w14:textId="77777777" w:rsidR="0031109D" w:rsidRPr="0031109D" w:rsidRDefault="000971CF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Matchsticks</w:t>
      </w:r>
    </w:p>
    <w:p w14:paraId="00EBCC14" w14:textId="77777777" w:rsidR="0031109D" w:rsidRPr="0031109D" w:rsidRDefault="0031109D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i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L</w:t>
      </w:r>
      <w:r w:rsidR="000971CF">
        <w:rPr>
          <w:rFonts w:ascii="Arial" w:eastAsia="Arial" w:hAnsi="Arial" w:cs="Arial"/>
          <w:sz w:val="32"/>
          <w:szCs w:val="32"/>
        </w:rPr>
        <w:t>olly</w:t>
      </w:r>
      <w:proofErr w:type="spellEnd"/>
      <w:r w:rsidR="000971CF">
        <w:rPr>
          <w:rFonts w:ascii="Arial" w:eastAsia="Arial" w:hAnsi="Arial" w:cs="Arial"/>
          <w:sz w:val="32"/>
          <w:szCs w:val="32"/>
        </w:rPr>
        <w:t xml:space="preserve"> sticks</w:t>
      </w:r>
    </w:p>
    <w:p w14:paraId="3D2A7383" w14:textId="77777777" w:rsidR="0031109D" w:rsidRPr="0031109D" w:rsidRDefault="0031109D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</w:t>
      </w:r>
      <w:r w:rsidR="000971CF">
        <w:rPr>
          <w:rFonts w:ascii="Arial" w:eastAsia="Arial" w:hAnsi="Arial" w:cs="Arial"/>
          <w:sz w:val="32"/>
          <w:szCs w:val="32"/>
        </w:rPr>
        <w:t>oothpicks</w:t>
      </w:r>
    </w:p>
    <w:p w14:paraId="42B0A4D0" w14:textId="77777777" w:rsidR="0031109D" w:rsidRPr="0031109D" w:rsidRDefault="0031109D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</w:t>
      </w:r>
      <w:r w:rsidR="000971CF">
        <w:rPr>
          <w:rFonts w:ascii="Arial" w:eastAsia="Arial" w:hAnsi="Arial" w:cs="Arial"/>
          <w:sz w:val="32"/>
          <w:szCs w:val="32"/>
        </w:rPr>
        <w:t>traws</w:t>
      </w:r>
    </w:p>
    <w:p w14:paraId="335FC5D6" w14:textId="77777777" w:rsidR="0031109D" w:rsidRPr="0031109D" w:rsidRDefault="0031109D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</w:t>
      </w:r>
      <w:r w:rsidR="000971CF">
        <w:rPr>
          <w:rFonts w:ascii="Arial" w:eastAsia="Arial" w:hAnsi="Arial" w:cs="Arial"/>
          <w:sz w:val="32"/>
          <w:szCs w:val="32"/>
        </w:rPr>
        <w:t>ard</w:t>
      </w:r>
    </w:p>
    <w:p w14:paraId="115F3139" w14:textId="77777777" w:rsidR="0031109D" w:rsidRPr="0031109D" w:rsidRDefault="0031109D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</w:t>
      </w:r>
      <w:r w:rsidR="000971CF">
        <w:rPr>
          <w:rFonts w:ascii="Arial" w:eastAsia="Arial" w:hAnsi="Arial" w:cs="Arial"/>
          <w:sz w:val="32"/>
          <w:szCs w:val="32"/>
        </w:rPr>
        <w:t>ipe cleaners</w:t>
      </w:r>
    </w:p>
    <w:p w14:paraId="2C4E8A07" w14:textId="62CBAFEC" w:rsidR="006B711F" w:rsidRDefault="0031109D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</w:t>
      </w:r>
      <w:r w:rsidR="000971CF">
        <w:rPr>
          <w:rFonts w:ascii="Arial" w:eastAsia="Arial" w:hAnsi="Arial" w:cs="Arial"/>
          <w:sz w:val="32"/>
          <w:szCs w:val="32"/>
        </w:rPr>
        <w:t>ard triangles</w:t>
      </w:r>
    </w:p>
    <w:p w14:paraId="5C11F9EB" w14:textId="77777777" w:rsidR="006B711F" w:rsidRDefault="000971CF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Glue guns</w:t>
      </w:r>
    </w:p>
    <w:p w14:paraId="38ADA23C" w14:textId="77777777" w:rsidR="006B711F" w:rsidRDefault="000971CF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Tape</w:t>
      </w:r>
    </w:p>
    <w:p w14:paraId="7835A6EB" w14:textId="39D34CE6" w:rsidR="006B711F" w:rsidRDefault="0031109D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</w:t>
      </w:r>
      <w:r w:rsidR="000971CF">
        <w:rPr>
          <w:rFonts w:ascii="Arial" w:eastAsia="Arial" w:hAnsi="Arial" w:cs="Arial"/>
          <w:sz w:val="32"/>
          <w:szCs w:val="32"/>
        </w:rPr>
        <w:t>ange of craft materials, e.g. tracing paper, card, sweet wrappers, leaves, crepe paper, fabrics, newspaper, wool, string</w:t>
      </w:r>
    </w:p>
    <w:p w14:paraId="3D517E61" w14:textId="4D13D209" w:rsidR="006B711F" w:rsidRDefault="000971CF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Optional: </w:t>
      </w:r>
      <w:r w:rsidR="0031109D">
        <w:rPr>
          <w:rFonts w:ascii="Arial" w:eastAsia="Arial" w:hAnsi="Arial" w:cs="Arial"/>
          <w:sz w:val="32"/>
          <w:szCs w:val="32"/>
        </w:rPr>
        <w:t xml:space="preserve">for an extended project, </w:t>
      </w:r>
      <w:r>
        <w:rPr>
          <w:rFonts w:ascii="Arial" w:eastAsia="Arial" w:hAnsi="Arial" w:cs="Arial"/>
          <w:sz w:val="32"/>
          <w:szCs w:val="32"/>
        </w:rPr>
        <w:t xml:space="preserve">papier </w:t>
      </w:r>
      <w:proofErr w:type="spellStart"/>
      <w:r>
        <w:rPr>
          <w:rFonts w:ascii="Arial" w:eastAsia="Arial" w:hAnsi="Arial" w:cs="Arial"/>
          <w:sz w:val="32"/>
          <w:szCs w:val="32"/>
        </w:rPr>
        <w:t>mache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could be used for cladding</w:t>
      </w:r>
    </w:p>
    <w:p w14:paraId="7A6A3690" w14:textId="0C6D90F8" w:rsidR="009F71C2" w:rsidRDefault="009F71C2" w:rsidP="009F71C2">
      <w:pPr>
        <w:spacing w:after="0" w:line="276" w:lineRule="auto"/>
        <w:ind w:left="720"/>
        <w:contextualSpacing/>
        <w:rPr>
          <w:rFonts w:ascii="Arial" w:eastAsia="Arial" w:hAnsi="Arial" w:cs="Arial"/>
          <w:sz w:val="32"/>
          <w:szCs w:val="32"/>
        </w:rPr>
      </w:pPr>
    </w:p>
    <w:p w14:paraId="625F2A92" w14:textId="77F110E1" w:rsidR="0031109D" w:rsidRDefault="0031109D" w:rsidP="009F71C2">
      <w:pPr>
        <w:spacing w:after="0" w:line="276" w:lineRule="auto"/>
        <w:ind w:left="720"/>
        <w:contextualSpacing/>
        <w:rPr>
          <w:rFonts w:ascii="Arial" w:eastAsia="Arial" w:hAnsi="Arial" w:cs="Arial"/>
          <w:sz w:val="32"/>
          <w:szCs w:val="32"/>
        </w:rPr>
      </w:pPr>
    </w:p>
    <w:p w14:paraId="762192E1" w14:textId="010CA76C" w:rsidR="0031109D" w:rsidRDefault="0031109D" w:rsidP="009F71C2">
      <w:pPr>
        <w:spacing w:after="0" w:line="276" w:lineRule="auto"/>
        <w:ind w:left="720"/>
        <w:contextualSpacing/>
        <w:rPr>
          <w:rFonts w:ascii="Arial" w:eastAsia="Arial" w:hAnsi="Arial" w:cs="Arial"/>
          <w:sz w:val="32"/>
          <w:szCs w:val="32"/>
        </w:rPr>
      </w:pPr>
    </w:p>
    <w:p w14:paraId="5D7F7A14" w14:textId="77777777" w:rsidR="0031109D" w:rsidRDefault="0031109D" w:rsidP="009F71C2">
      <w:pPr>
        <w:spacing w:after="0" w:line="276" w:lineRule="auto"/>
        <w:ind w:left="720"/>
        <w:contextualSpacing/>
        <w:rPr>
          <w:rFonts w:ascii="Arial" w:eastAsia="Arial" w:hAnsi="Arial" w:cs="Arial"/>
          <w:sz w:val="32"/>
          <w:szCs w:val="32"/>
        </w:rPr>
      </w:pPr>
      <w:bookmarkStart w:id="2" w:name="_GoBack"/>
      <w:bookmarkEnd w:id="2"/>
    </w:p>
    <w:p w14:paraId="57BC1EA8" w14:textId="77777777" w:rsidR="006B711F" w:rsidRPr="009F71C2" w:rsidRDefault="008A6690">
      <w:pPr>
        <w:spacing w:after="240"/>
        <w:ind w:left="360"/>
        <w:rPr>
          <w:rFonts w:ascii="Arial" w:eastAsia="Arial" w:hAnsi="Arial" w:cs="Arial"/>
          <w:b/>
          <w:color w:val="000000"/>
          <w:sz w:val="36"/>
          <w:szCs w:val="36"/>
        </w:rPr>
      </w:pPr>
      <w:r w:rsidRPr="009F71C2"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Topic&gt;</w:t>
      </w:r>
      <w:r w:rsidR="009F71C2" w:rsidRPr="009F71C2">
        <w:rPr>
          <w:rFonts w:ascii="Arial" w:eastAsia="Arial" w:hAnsi="Arial" w:cs="Arial"/>
          <w:b/>
          <w:color w:val="000000"/>
          <w:sz w:val="36"/>
          <w:szCs w:val="36"/>
        </w:rPr>
        <w:t xml:space="preserve"> Electronics: Torches</w:t>
      </w:r>
    </w:p>
    <w:p w14:paraId="66F1060B" w14:textId="77777777" w:rsidR="008A6690" w:rsidRPr="009F71C2" w:rsidRDefault="008A6690" w:rsidP="009F71C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 w:rsidRPr="009F71C2">
        <w:rPr>
          <w:rFonts w:ascii="Arial" w:eastAsia="Arial" w:hAnsi="Arial" w:cs="Arial"/>
          <w:sz w:val="32"/>
          <w:szCs w:val="32"/>
        </w:rPr>
        <w:t>Electric circuit components: batteries, battery holders, wires, bulb/buzzer/motor (one set per table)</w:t>
      </w:r>
    </w:p>
    <w:p w14:paraId="4781CD3B" w14:textId="77777777" w:rsidR="008A6690" w:rsidRDefault="008A6690" w:rsidP="009F71C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 w:rsidRPr="009F71C2">
        <w:rPr>
          <w:rFonts w:ascii="Arial" w:eastAsia="Arial" w:hAnsi="Arial" w:cs="Arial"/>
          <w:sz w:val="32"/>
          <w:szCs w:val="32"/>
        </w:rPr>
        <w:t>Card/cardboard rectangle (one per table)</w:t>
      </w:r>
    </w:p>
    <w:p w14:paraId="59AB263A" w14:textId="77777777" w:rsidR="00D17D6E" w:rsidRPr="009F71C2" w:rsidRDefault="00D17D6E" w:rsidP="009F71C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Recycled materials (</w:t>
      </w:r>
      <w:proofErr w:type="spellStart"/>
      <w:r>
        <w:rPr>
          <w:rFonts w:ascii="Arial" w:eastAsia="Arial" w:hAnsi="Arial" w:cs="Arial"/>
          <w:sz w:val="32"/>
          <w:szCs w:val="32"/>
        </w:rPr>
        <w:t>eg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plastic bottles, packaging cardboards)</w:t>
      </w:r>
    </w:p>
    <w:p w14:paraId="15E65817" w14:textId="77777777" w:rsidR="008A6690" w:rsidRDefault="008A6690" w:rsidP="009F71C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 w:rsidRPr="009F71C2">
        <w:rPr>
          <w:rFonts w:ascii="Arial" w:eastAsia="Arial" w:hAnsi="Arial" w:cs="Arial"/>
          <w:sz w:val="32"/>
          <w:szCs w:val="32"/>
        </w:rPr>
        <w:t>Split pins (two per table)</w:t>
      </w:r>
    </w:p>
    <w:p w14:paraId="40CE15BD" w14:textId="77777777" w:rsidR="00D17D6E" w:rsidRDefault="00D17D6E" w:rsidP="009F71C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Reflective material </w:t>
      </w:r>
      <w:proofErr w:type="spellStart"/>
      <w:r>
        <w:rPr>
          <w:rFonts w:ascii="Arial" w:eastAsia="Arial" w:hAnsi="Arial" w:cs="Arial"/>
          <w:sz w:val="32"/>
          <w:szCs w:val="32"/>
        </w:rPr>
        <w:t>eg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foil</w:t>
      </w:r>
    </w:p>
    <w:p w14:paraId="3D24D405" w14:textId="77777777" w:rsidR="00D17D6E" w:rsidRPr="009F71C2" w:rsidRDefault="00D17D6E" w:rsidP="009F71C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Scissors</w:t>
      </w:r>
    </w:p>
    <w:p w14:paraId="48E68DEC" w14:textId="77777777" w:rsidR="008A6690" w:rsidRDefault="008A6690" w:rsidP="009F71C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  <w:r w:rsidRPr="009F71C2">
        <w:rPr>
          <w:rFonts w:ascii="Arial" w:eastAsia="Arial" w:hAnsi="Arial" w:cs="Arial"/>
          <w:sz w:val="32"/>
          <w:szCs w:val="32"/>
        </w:rPr>
        <w:t>Paper clip (one per table)</w:t>
      </w:r>
    </w:p>
    <w:p w14:paraId="4FDF62DC" w14:textId="77777777" w:rsidR="00D17D6E" w:rsidRDefault="00D17D6E" w:rsidP="00D17D6E">
      <w:p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</w:p>
    <w:p w14:paraId="47E080BE" w14:textId="77777777" w:rsidR="00D17D6E" w:rsidRDefault="00D17D6E" w:rsidP="00D17D6E">
      <w:p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</w:p>
    <w:p w14:paraId="0AB7C54E" w14:textId="77777777" w:rsidR="00D17D6E" w:rsidRPr="009F71C2" w:rsidRDefault="00D17D6E" w:rsidP="00D17D6E">
      <w:pPr>
        <w:spacing w:after="0" w:line="276" w:lineRule="auto"/>
        <w:contextualSpacing/>
        <w:rPr>
          <w:rFonts w:ascii="Arial" w:eastAsia="Arial" w:hAnsi="Arial" w:cs="Arial"/>
          <w:sz w:val="32"/>
          <w:szCs w:val="32"/>
        </w:rPr>
      </w:pPr>
    </w:p>
    <w:p w14:paraId="4718F15D" w14:textId="77777777" w:rsidR="008A6690" w:rsidRDefault="008A6690">
      <w:pPr>
        <w:spacing w:after="240"/>
        <w:ind w:left="360"/>
        <w:rPr>
          <w:rFonts w:ascii="Arial" w:eastAsia="Arial" w:hAnsi="Arial" w:cs="Arial"/>
          <w:color w:val="000000"/>
          <w:sz w:val="36"/>
          <w:szCs w:val="36"/>
        </w:rPr>
      </w:pPr>
    </w:p>
    <w:sectPr w:rsidR="008A6690">
      <w:headerReference w:type="default" r:id="rId7"/>
      <w:footerReference w:type="default" r:id="rId8"/>
      <w:pgSz w:w="11900" w:h="16840"/>
      <w:pgMar w:top="1440" w:right="1077" w:bottom="624" w:left="1077" w:header="68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4999F" w14:textId="77777777" w:rsidR="002B16DD" w:rsidRDefault="002B16DD">
      <w:pPr>
        <w:spacing w:after="0" w:line="240" w:lineRule="auto"/>
      </w:pPr>
      <w:r>
        <w:separator/>
      </w:r>
    </w:p>
  </w:endnote>
  <w:endnote w:type="continuationSeparator" w:id="0">
    <w:p w14:paraId="4133509E" w14:textId="77777777" w:rsidR="002B16DD" w:rsidRDefault="002B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E2AB" w14:textId="77777777" w:rsidR="00D17D6E" w:rsidRDefault="00D17D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A3FE6B6" wp14:editId="1082A591">
              <wp:simplePos x="0" y="0"/>
              <wp:positionH relativeFrom="margin">
                <wp:posOffset>4699000</wp:posOffset>
              </wp:positionH>
              <wp:positionV relativeFrom="paragraph">
                <wp:posOffset>-50799</wp:posOffset>
              </wp:positionV>
              <wp:extent cx="2066925" cy="695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67028" w14:textId="77777777" w:rsidR="00D17D6E" w:rsidRDefault="00D17D6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©  Copyright Kapow! 2017</w:t>
                          </w:r>
                        </w:p>
                        <w:p w14:paraId="1AD9AF7C" w14:textId="77777777" w:rsidR="00D17D6E" w:rsidRDefault="00D17D6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A3FE6B6" id="Rectangle 1" o:spid="_x0000_s1026" style="position:absolute;margin-left:370pt;margin-top:-4pt;width:162.75pt;height:54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" filled="f" stroked="f">
              <v:textbox inset="2.53958mm,1.2694mm,2.53958mm,1.2694mm">
                <w:txbxContent>
                  <w:p w14:paraId="7F167028" w14:textId="77777777" w:rsidR="00D17D6E" w:rsidRDefault="00D17D6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©  Copyright Kapow! 2017</w:t>
                    </w:r>
                  </w:p>
                  <w:p w14:paraId="1AD9AF7C" w14:textId="77777777" w:rsidR="00D17D6E" w:rsidRDefault="00D17D6E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4FA2B" w14:textId="77777777" w:rsidR="002B16DD" w:rsidRDefault="002B16DD">
      <w:pPr>
        <w:spacing w:after="0" w:line="240" w:lineRule="auto"/>
      </w:pPr>
      <w:r>
        <w:separator/>
      </w:r>
    </w:p>
  </w:footnote>
  <w:footnote w:type="continuationSeparator" w:id="0">
    <w:p w14:paraId="226EDA71" w14:textId="77777777" w:rsidR="002B16DD" w:rsidRDefault="002B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262F" w14:textId="77777777" w:rsidR="00D17D6E" w:rsidRDefault="00D17D6E">
    <w:pPr>
      <w:rPr>
        <w:rFonts w:ascii="Short Stack" w:eastAsia="Short Stack" w:hAnsi="Short Stack" w:cs="Short Stack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038103" wp14:editId="7179019D">
          <wp:simplePos x="0" y="0"/>
          <wp:positionH relativeFrom="margin">
            <wp:posOffset>-410033</wp:posOffset>
          </wp:positionH>
          <wp:positionV relativeFrom="paragraph">
            <wp:posOffset>-200659</wp:posOffset>
          </wp:positionV>
          <wp:extent cx="1438910" cy="539115"/>
          <wp:effectExtent l="0" t="0" r="0" b="0"/>
          <wp:wrapSquare wrapText="bothSides" distT="0" distB="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1809"/>
    <w:multiLevelType w:val="multilevel"/>
    <w:tmpl w:val="6C0219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4D438B4"/>
    <w:multiLevelType w:val="multilevel"/>
    <w:tmpl w:val="0472EB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2A0920"/>
    <w:multiLevelType w:val="multilevel"/>
    <w:tmpl w:val="8DC8AF8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192C55"/>
    <w:multiLevelType w:val="multilevel"/>
    <w:tmpl w:val="DA9664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1A18C7"/>
    <w:multiLevelType w:val="multilevel"/>
    <w:tmpl w:val="74766A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1F"/>
    <w:rsid w:val="000474E2"/>
    <w:rsid w:val="000971CF"/>
    <w:rsid w:val="002B16DD"/>
    <w:rsid w:val="0031109D"/>
    <w:rsid w:val="006B711F"/>
    <w:rsid w:val="008A6690"/>
    <w:rsid w:val="009F71C2"/>
    <w:rsid w:val="00AE6512"/>
    <w:rsid w:val="00D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E5426"/>
  <w15:docId w15:val="{86D80523-1267-8449-9FF3-C1E0AB16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8A6690"/>
    <w:pPr>
      <w:spacing w:after="0" w:line="240" w:lineRule="auto"/>
    </w:pPr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C2"/>
  </w:style>
  <w:style w:type="paragraph" w:styleId="Footer">
    <w:name w:val="footer"/>
    <w:basedOn w:val="Normal"/>
    <w:link w:val="FooterChar"/>
    <w:uiPriority w:val="99"/>
    <w:unhideWhenUsed/>
    <w:rsid w:val="009F7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2019-09-22T19:57:00Z</dcterms:created>
  <dcterms:modified xsi:type="dcterms:W3CDTF">2019-09-22T19:57:00Z</dcterms:modified>
</cp:coreProperties>
</file>